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before="0" w:after="0" w:line="332" w:lineRule="exact"/>
        <w:ind w:left="0" w:right="0"/>
        <w:jc w:val="left"/>
        <w:rPr>
          <w:rFonts w:hint="eastAsia" w:ascii="PPMXVW+FZXBSJW--GB1-0" w:hAnsi="PPMXVW+FZXBSJW--GB1-0" w:cs="PPMXVW+FZXBSJW--GB1-0" w:eastAsiaTheme="minorEastAsia"/>
          <w:color w:val="000000"/>
          <w:w w:val="100"/>
          <w:sz w:val="44"/>
          <w:szCs w:val="44"/>
          <w:lang w:val="en-US" w:eastAsia="zh-CN"/>
        </w:rPr>
      </w:pPr>
      <w:r>
        <w:rPr>
          <w:rFonts w:ascii="TWDXBZ+FangSong_GB2312" w:hAnsi="TWDXBZ+FangSong_GB2312" w:cs="TWDXBZ+FangSong_GB2312"/>
          <w:color w:val="000000"/>
          <w:w w:val="100"/>
          <w:sz w:val="32"/>
          <w:szCs w:val="32"/>
        </w:rPr>
        <w:t>附件</w:t>
      </w:r>
      <w:r>
        <w:rPr>
          <w:rFonts w:hint="eastAsia" w:ascii="TWDXBZ+FangSong_GB2312" w:hAnsi="TWDXBZ+FangSong_GB2312" w:cs="TWDXBZ+FangSong_GB2312"/>
          <w:color w:val="000000"/>
          <w:w w:val="10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PPMXVW+FZXBSJW--GB1-0" w:hAnsi="PPMXVW+FZXBSJW--GB1-0" w:cs="PPMXVW+FZXBSJW--GB1-0"/>
          <w:color w:val="000000"/>
          <w:w w:val="100"/>
          <w:sz w:val="44"/>
          <w:szCs w:val="44"/>
        </w:rPr>
      </w:pPr>
      <w:r>
        <w:rPr>
          <w:rFonts w:ascii="PPMXVW+FZXBSJW--GB1-0" w:hAnsi="PPMXVW+FZXBSJW--GB1-0" w:cs="PPMXVW+FZXBSJW--GB1-0"/>
          <w:color w:val="000000"/>
          <w:w w:val="100"/>
          <w:sz w:val="44"/>
          <w:szCs w:val="44"/>
        </w:rPr>
        <w:t>首届阜新市文化创意产品设计大赛作品报名登记表（</w:t>
      </w:r>
      <w:r>
        <w:rPr>
          <w:rFonts w:hint="eastAsia" w:ascii="PPMXVW+FZXBSJW--GB1-0" w:hAnsi="PPMXVW+FZXBSJW--GB1-0" w:cs="PPMXVW+FZXBSJW--GB1-0"/>
          <w:color w:val="000000"/>
          <w:w w:val="100"/>
          <w:sz w:val="44"/>
          <w:szCs w:val="44"/>
          <w:lang w:val="en-US" w:eastAsia="zh-CN"/>
        </w:rPr>
        <w:t>团体</w:t>
      </w:r>
      <w:r>
        <w:rPr>
          <w:rFonts w:ascii="PPMXVW+FZXBSJW--GB1-0" w:hAnsi="PPMXVW+FZXBSJW--GB1-0" w:cs="PPMXVW+FZXBSJW--GB1-0"/>
          <w:color w:val="000000"/>
          <w:w w:val="100"/>
          <w:sz w:val="44"/>
          <w:szCs w:val="44"/>
        </w:rPr>
        <w:t>）</w:t>
      </w:r>
    </w:p>
    <w:p>
      <w:pPr>
        <w:widowControl w:val="0"/>
        <w:autoSpaceDE w:val="0"/>
        <w:autoSpaceDN w:val="0"/>
        <w:spacing w:before="0" w:after="0" w:line="199" w:lineRule="exact"/>
        <w:ind w:left="0" w:right="0"/>
        <w:jc w:val="left"/>
        <w:rPr>
          <w:rFonts w:ascii="PNQZWZ+FangSong" w:hAnsi="PNQZWZ+FangSong" w:cs="PNQZWZ+FangSong"/>
          <w:color w:val="000000"/>
          <w:w w:val="100"/>
          <w:sz w:val="20"/>
          <w:szCs w:val="20"/>
        </w:rPr>
      </w:pPr>
    </w:p>
    <w:p>
      <w:pPr>
        <w:widowControl w:val="0"/>
        <w:autoSpaceDE w:val="0"/>
        <w:autoSpaceDN w:val="0"/>
        <w:spacing w:before="0" w:after="0" w:line="199" w:lineRule="exact"/>
        <w:ind w:left="0" w:right="0"/>
        <w:jc w:val="left"/>
        <w:rPr>
          <w:rFonts w:ascii="PNQZWZ+FangSong" w:hAnsi="PNQZWZ+FangSong" w:cs="PNQZWZ+FangSong"/>
          <w:color w:val="000000"/>
          <w:w w:val="100"/>
          <w:sz w:val="20"/>
          <w:szCs w:val="20"/>
        </w:rPr>
      </w:pPr>
    </w:p>
    <w:p>
      <w:pPr>
        <w:widowControl w:val="0"/>
        <w:autoSpaceDE w:val="0"/>
        <w:autoSpaceDN w:val="0"/>
        <w:spacing w:before="0" w:after="0" w:line="360" w:lineRule="auto"/>
        <w:ind w:left="0" w:right="0"/>
        <w:jc w:val="left"/>
        <w:rPr>
          <w:rFonts w:ascii="PNQZWZ+FangSong" w:hAnsi="PNQZWZ+FangSong" w:cs="PNQZWZ+FangSong"/>
          <w:color w:val="000000"/>
          <w:w w:val="100"/>
          <w:sz w:val="20"/>
          <w:szCs w:val="20"/>
        </w:rPr>
      </w:pPr>
      <w:r>
        <w:rPr>
          <w:rFonts w:ascii="PNQZWZ+FangSong" w:hAnsi="PNQZWZ+FangSong" w:cs="PNQZWZ+FangSong"/>
          <w:color w:val="000000"/>
          <w:w w:val="100"/>
          <w:sz w:val="20"/>
          <w:szCs w:val="20"/>
        </w:rPr>
        <w:t>团体、单位名称（盖章）</w:t>
      </w:r>
      <w:r>
        <w:rPr>
          <w:rFonts w:hint="eastAsia" w:ascii="PNQZWZ+FangSong" w:hAnsi="PNQZWZ+FangSong" w:cs="PNQZWZ+FangSong"/>
          <w:color w:val="000000"/>
          <w:w w:val="100"/>
          <w:sz w:val="20"/>
          <w:szCs w:val="20"/>
          <w:lang w:val="en-US" w:eastAsia="zh-CN"/>
        </w:rPr>
        <w:t xml:space="preserve">                    </w:t>
      </w:r>
      <w:r>
        <w:rPr>
          <w:rFonts w:ascii="PNQZWZ+FangSong" w:hAnsi="PNQZWZ+FangSong" w:cs="PNQZWZ+FangSong"/>
          <w:color w:val="000000"/>
          <w:w w:val="100"/>
          <w:sz w:val="20"/>
          <w:szCs w:val="20"/>
        </w:rPr>
        <w:t>联系人：</w:t>
      </w:r>
      <w:r>
        <w:rPr>
          <w:rFonts w:hint="eastAsia" w:ascii="PNQZWZ+FangSong" w:hAnsi="PNQZWZ+FangSong" w:cs="PNQZWZ+FangSong"/>
          <w:color w:val="000000"/>
          <w:w w:val="100"/>
          <w:sz w:val="20"/>
          <w:szCs w:val="20"/>
          <w:lang w:val="en-US" w:eastAsia="zh-CN"/>
        </w:rPr>
        <w:t xml:space="preserve">                               </w:t>
      </w:r>
      <w:r>
        <w:rPr>
          <w:rFonts w:ascii="PNQZWZ+FangSong" w:hAnsi="PNQZWZ+FangSong" w:cs="PNQZWZ+FangSong"/>
          <w:color w:val="000000"/>
          <w:w w:val="100"/>
          <w:sz w:val="20"/>
          <w:szCs w:val="20"/>
        </w:rPr>
        <w:t>联系电话：</w:t>
      </w:r>
    </w:p>
    <w:p>
      <w:pPr>
        <w:widowControl w:val="0"/>
        <w:autoSpaceDE w:val="0"/>
        <w:autoSpaceDN w:val="0"/>
        <w:spacing w:before="0" w:after="0" w:line="360" w:lineRule="auto"/>
        <w:ind w:right="0" w:firstLine="4200" w:firstLineChars="2100"/>
        <w:jc w:val="left"/>
        <w:rPr>
          <w:rFonts w:ascii="PNQZWZ+FangSong" w:hAnsi="PNQZWZ+FangSong" w:cs="PNQZWZ+FangSong"/>
          <w:color w:val="000000"/>
          <w:w w:val="100"/>
          <w:sz w:val="20"/>
          <w:szCs w:val="20"/>
        </w:rPr>
      </w:pPr>
      <w:r>
        <w:rPr>
          <w:rFonts w:ascii="PNQZWZ+FangSong" w:hAnsi="PNQZWZ+FangSong" w:cs="PNQZWZ+FangSong"/>
          <w:color w:val="000000"/>
          <w:w w:val="100"/>
          <w:sz w:val="20"/>
          <w:szCs w:val="20"/>
        </w:rPr>
        <w:t>通讯地址：</w:t>
      </w:r>
      <w:r>
        <w:rPr>
          <w:rFonts w:hint="eastAsia" w:ascii="PNQZWZ+FangSong" w:hAnsi="PNQZWZ+FangSong" w:cs="PNQZWZ+FangSong"/>
          <w:color w:val="000000"/>
          <w:w w:val="100"/>
          <w:sz w:val="20"/>
          <w:szCs w:val="20"/>
          <w:lang w:val="en-US" w:eastAsia="zh-CN"/>
        </w:rPr>
        <w:t xml:space="preserve">                             </w:t>
      </w:r>
      <w:r>
        <w:rPr>
          <w:rFonts w:ascii="PNQZWZ+FangSong" w:hAnsi="PNQZWZ+FangSong" w:cs="PNQZWZ+FangSong"/>
          <w:color w:val="000000"/>
          <w:w w:val="100"/>
          <w:sz w:val="20"/>
          <w:szCs w:val="20"/>
        </w:rPr>
        <w:t>身份证号码：</w:t>
      </w:r>
    </w:p>
    <w:tbl>
      <w:tblPr>
        <w:tblStyle w:val="3"/>
        <w:tblW w:w="14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35"/>
        <w:gridCol w:w="1470"/>
        <w:gridCol w:w="2790"/>
        <w:gridCol w:w="1740"/>
        <w:gridCol w:w="2580"/>
        <w:gridCol w:w="1635"/>
        <w:gridCol w:w="3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6" w:hRule="atLeast"/>
        </w:trPr>
        <w:tc>
          <w:tcPr>
            <w:tcW w:w="735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hint="eastAsia" w:ascii="PNQZWZ+FangSong" w:hAnsi="PNQZWZ+FangSong" w:cs="PNQZWZ+FangSong" w:eastAsiaTheme="minorEastAsia"/>
                <w:color w:val="00000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47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hint="eastAsia" w:ascii="PNQZWZ+FangSong" w:hAnsi="PNQZWZ+FangSong" w:cs="PNQZWZ+FangSong" w:eastAsiaTheme="minorEastAsia"/>
                <w:color w:val="00000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79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  <w:r>
              <w:rPr>
                <w:rFonts w:hint="eastAsia"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  <w:lang w:val="en-US" w:eastAsia="zh-CN"/>
              </w:rPr>
              <w:t>作品简介及创意设计说明</w:t>
            </w:r>
          </w:p>
        </w:tc>
        <w:tc>
          <w:tcPr>
            <w:tcW w:w="174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both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  <w:r>
              <w:rPr>
                <w:rFonts w:hint="eastAsia"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  <w:lang w:val="en-US" w:eastAsia="zh-CN"/>
              </w:rPr>
              <w:t>主题单元</w:t>
            </w:r>
          </w:p>
        </w:tc>
        <w:tc>
          <w:tcPr>
            <w:tcW w:w="258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  <w:r>
              <w:rPr>
                <w:rFonts w:hint="eastAsia"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  <w:lang w:val="en-US" w:eastAsia="zh-CN"/>
              </w:rPr>
              <w:t>作</w:t>
            </w:r>
            <w:r>
              <w:rPr>
                <w:rFonts w:hint="eastAsia"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  <w:lang w:val="en-US" w:eastAsia="zh-CN"/>
              </w:rPr>
              <w:t>品标签（VI设计、文创产品、旅游商品、宣传口号）</w:t>
            </w:r>
          </w:p>
        </w:tc>
        <w:tc>
          <w:tcPr>
            <w:tcW w:w="163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  <w:r>
              <w:rPr>
                <w:rFonts w:hint="eastAsia"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  <w:lang w:val="en-US" w:eastAsia="zh-CN"/>
              </w:rPr>
              <w:t>作品形态（成品、设计稿）</w:t>
            </w:r>
          </w:p>
        </w:tc>
        <w:tc>
          <w:tcPr>
            <w:tcW w:w="366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  <w:r>
              <w:rPr>
                <w:rFonts w:hint="eastAsia"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  <w:lang w:val="en-US" w:eastAsia="zh-CN"/>
              </w:rPr>
              <w:t>知识产权保护（专利、商标、地理标识、著作权版权等）：可另附材料说明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3" w:hRule="atLeast"/>
        </w:trPr>
        <w:tc>
          <w:tcPr>
            <w:tcW w:w="735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147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279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174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258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1635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366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35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147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279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174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258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1635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366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35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147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279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174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258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1635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366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35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147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279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174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258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1635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366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35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147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279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174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258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1635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366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35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147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279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174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258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1635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366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35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147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279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174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258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1635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366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35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147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279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174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258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1635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366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35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147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279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174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258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1635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366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35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147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279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174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258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1635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  <w:tc>
          <w:tcPr>
            <w:tcW w:w="3660" w:type="dxa"/>
          </w:tcPr>
          <w:p>
            <w:pPr>
              <w:widowControl w:val="0"/>
              <w:autoSpaceDE w:val="0"/>
              <w:autoSpaceDN w:val="0"/>
              <w:spacing w:before="0" w:after="0" w:line="360" w:lineRule="auto"/>
              <w:ind w:right="0"/>
              <w:jc w:val="left"/>
              <w:rPr>
                <w:rFonts w:ascii="PNQZWZ+FangSong" w:hAnsi="PNQZWZ+FangSong" w:cs="PNQZWZ+FangSong"/>
                <w:color w:val="000000"/>
                <w:w w:val="100"/>
                <w:sz w:val="20"/>
                <w:szCs w:val="20"/>
                <w:vertAlign w:val="baseline"/>
              </w:rPr>
            </w:pPr>
          </w:p>
        </w:tc>
      </w:tr>
    </w:tbl>
    <w:p>
      <w:pPr>
        <w:jc w:val="both"/>
        <w:rPr>
          <w:rFonts w:ascii="PPMXVW+FZXBSJW--GB1-0" w:hAnsi="PPMXVW+FZXBSJW--GB1-0" w:cs="PPMXVW+FZXBSJW--GB1-0"/>
          <w:color w:val="000000"/>
          <w:w w:val="100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PMXVW+FZXBSJW--GB1-0">
    <w:panose1 w:val="02000500000000000000"/>
    <w:charset w:val="00"/>
    <w:family w:val="auto"/>
    <w:pitch w:val="default"/>
    <w:sig w:usb0="00000000" w:usb1="00000000" w:usb2="00000000" w:usb3="00000000" w:csb0="00000000" w:csb1="00000000"/>
  </w:font>
  <w:font w:name="DGFMOR+TimesNewRomanPSMT">
    <w:panose1 w:val="02000500000000000000"/>
    <w:charset w:val="00"/>
    <w:family w:val="auto"/>
    <w:pitch w:val="default"/>
    <w:sig w:usb0="00000000" w:usb1="00000000" w:usb2="00000000" w:usb3="00000000" w:csb0="00000000" w:csb1="00000000"/>
  </w:font>
  <w:font w:name="TWDXBZ+FangSong_GB2312">
    <w:panose1 w:val="02000500000000000000"/>
    <w:charset w:val="00"/>
    <w:family w:val="auto"/>
    <w:pitch w:val="default"/>
    <w:sig w:usb0="00000000" w:usb1="00000000" w:usb2="00000000" w:usb3="00000000" w:csb0="00000000" w:csb1="00000000"/>
  </w:font>
  <w:font w:name="PNQZWZ+FangSong">
    <w:panose1 w:val="020005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914E9"/>
    <w:rsid w:val="09E914E9"/>
    <w:rsid w:val="29E6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2024-03-07T05:54:00Z</dcterms:created>
  <dc:creator>李若彤</dc:creator>
  <cp:lastModifiedBy>李若彤</cp:lastModifiedBy>
  <dcterms:modified xsi:type="dcterms:W3CDTF">2024-03-07T06:05:53Z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